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6E" w:rsidRPr="000D0B01" w:rsidRDefault="00AD2EB5" w:rsidP="000732E8">
      <w:pPr>
        <w:pStyle w:val="1"/>
        <w:spacing w:before="68" w:line="242" w:lineRule="auto"/>
        <w:ind w:left="2128" w:right="2753"/>
        <w:jc w:val="center"/>
        <w:rPr>
          <w:lang w:val="kk-KZ"/>
        </w:rPr>
      </w:pPr>
      <w:r w:rsidRPr="000D0B01">
        <w:t>Механик</w:t>
      </w:r>
      <w:r w:rsidR="00CC29DB" w:rsidRPr="000D0B01">
        <w:t>а</w:t>
      </w:r>
      <w:r w:rsidRPr="000D0B01">
        <w:t>-математи</w:t>
      </w:r>
      <w:r w:rsidR="00CC29DB" w:rsidRPr="000D0B01">
        <w:t>ка факультет</w:t>
      </w:r>
      <w:r w:rsidR="00CC29DB" w:rsidRPr="000D0B01">
        <w:rPr>
          <w:lang w:val="kk-KZ"/>
        </w:rPr>
        <w:t xml:space="preserve">і </w:t>
      </w:r>
      <w:r w:rsidR="0025245E" w:rsidRPr="000D0B01">
        <w:rPr>
          <w:lang w:val="kk-KZ"/>
        </w:rPr>
        <w:t>Механика к</w:t>
      </w:r>
      <w:r w:rsidRPr="000D0B01">
        <w:t>афедра</w:t>
      </w:r>
      <w:r w:rsidR="0025245E" w:rsidRPr="000D0B01">
        <w:rPr>
          <w:lang w:val="kk-KZ"/>
        </w:rPr>
        <w:t>сы</w:t>
      </w: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 w:rsidP="000D0B01">
      <w:pPr>
        <w:jc w:val="center"/>
        <w:rPr>
          <w:b/>
          <w:sz w:val="28"/>
          <w:szCs w:val="28"/>
        </w:rPr>
      </w:pPr>
    </w:p>
    <w:p w:rsidR="00CC29DB" w:rsidRPr="000D0B01" w:rsidRDefault="0025245E" w:rsidP="000D0B01">
      <w:pPr>
        <w:jc w:val="center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t>Орбиталдық механика</w:t>
      </w:r>
      <w:r w:rsidR="00CC29DB" w:rsidRPr="000D0B01">
        <w:rPr>
          <w:b/>
          <w:sz w:val="28"/>
          <w:szCs w:val="28"/>
        </w:rPr>
        <w:t xml:space="preserve"> мамандығы бойынша «</w:t>
      </w:r>
      <w:r w:rsidR="000732E8">
        <w:rPr>
          <w:b/>
          <w:sz w:val="28"/>
          <w:szCs w:val="28"/>
        </w:rPr>
        <w:t>6</w:t>
      </w:r>
      <w:r w:rsidRPr="000D0B01">
        <w:rPr>
          <w:b/>
          <w:sz w:val="28"/>
          <w:szCs w:val="28"/>
        </w:rPr>
        <w:t>B0</w:t>
      </w:r>
      <w:r w:rsidR="000732E8" w:rsidRPr="000732E8">
        <w:rPr>
          <w:b/>
          <w:sz w:val="28"/>
          <w:szCs w:val="28"/>
        </w:rPr>
        <w:t>5403</w:t>
      </w:r>
      <w:r w:rsidRPr="000D0B01">
        <w:rPr>
          <w:b/>
          <w:sz w:val="28"/>
          <w:szCs w:val="28"/>
        </w:rPr>
        <w:t xml:space="preserve"> - Механика</w:t>
      </w:r>
      <w:r w:rsidR="00CC29DB" w:rsidRPr="000D0B01">
        <w:rPr>
          <w:b/>
          <w:sz w:val="28"/>
          <w:szCs w:val="28"/>
        </w:rPr>
        <w:t>» пәні бойынша қорытынды емтихан</w:t>
      </w:r>
    </w:p>
    <w:p w:rsidR="00CC29DB" w:rsidRPr="000D0B01" w:rsidRDefault="00CC29DB" w:rsidP="000D0B01">
      <w:pPr>
        <w:jc w:val="center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t>БАҒДАРЛАМАСЫ</w:t>
      </w:r>
    </w:p>
    <w:p w:rsidR="00CC29DB" w:rsidRPr="000D0B01" w:rsidRDefault="00CC29DB" w:rsidP="00CC29DB">
      <w:pPr>
        <w:pStyle w:val="a3"/>
        <w:jc w:val="center"/>
        <w:rPr>
          <w:b/>
          <w:sz w:val="28"/>
          <w:szCs w:val="28"/>
        </w:rPr>
      </w:pPr>
    </w:p>
    <w:p w:rsidR="0072786E" w:rsidRPr="000D0B01" w:rsidRDefault="000732E8" w:rsidP="00CC29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(көктем</w:t>
      </w:r>
      <w:r w:rsidR="00CC29DB" w:rsidRPr="000D0B01">
        <w:rPr>
          <w:b/>
          <w:sz w:val="28"/>
          <w:szCs w:val="28"/>
        </w:rPr>
        <w:t>гі семестр, 2021/2022)</w:t>
      </w: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72786E">
      <w:pPr>
        <w:pStyle w:val="a3"/>
        <w:rPr>
          <w:b/>
          <w:sz w:val="28"/>
          <w:szCs w:val="28"/>
        </w:rPr>
      </w:pPr>
    </w:p>
    <w:p w:rsidR="0072786E" w:rsidRPr="000D0B01" w:rsidRDefault="000732E8">
      <w:pPr>
        <w:spacing w:before="188"/>
        <w:ind w:left="2222" w:right="24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2022</w:t>
      </w:r>
      <w:r w:rsidR="000D0B01" w:rsidRPr="000D0B01">
        <w:rPr>
          <w:b/>
          <w:sz w:val="28"/>
          <w:szCs w:val="28"/>
        </w:rPr>
        <w:t xml:space="preserve"> ж</w:t>
      </w:r>
      <w:r w:rsidR="00AD2EB5" w:rsidRPr="000D0B01">
        <w:rPr>
          <w:b/>
          <w:sz w:val="28"/>
          <w:szCs w:val="28"/>
        </w:rPr>
        <w:t>.</w:t>
      </w:r>
    </w:p>
    <w:p w:rsidR="0072786E" w:rsidRPr="000D0B01" w:rsidRDefault="0072786E">
      <w:pPr>
        <w:jc w:val="center"/>
        <w:rPr>
          <w:sz w:val="28"/>
          <w:szCs w:val="28"/>
        </w:rPr>
        <w:sectPr w:rsidR="0072786E" w:rsidRPr="000D0B01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0D0B01" w:rsidRDefault="00CC29DB" w:rsidP="00CC29DB">
      <w:pPr>
        <w:pStyle w:val="a3"/>
        <w:rPr>
          <w:b/>
          <w:sz w:val="28"/>
          <w:szCs w:val="28"/>
        </w:rPr>
      </w:pPr>
      <w:r w:rsidRPr="000D0B01">
        <w:rPr>
          <w:b/>
          <w:sz w:val="28"/>
          <w:szCs w:val="28"/>
        </w:rPr>
        <w:lastRenderedPageBreak/>
        <w:t>ӘЗІРЛЕГЕН:</w:t>
      </w:r>
    </w:p>
    <w:p w:rsidR="0072786E" w:rsidRPr="000D0B01" w:rsidRDefault="0025245E" w:rsidP="00CC29DB">
      <w:pPr>
        <w:pStyle w:val="a3"/>
        <w:rPr>
          <w:sz w:val="28"/>
          <w:szCs w:val="28"/>
          <w:lang w:val="kk-KZ"/>
        </w:rPr>
      </w:pPr>
      <w:r w:rsidRPr="000D0B01">
        <w:rPr>
          <w:b/>
          <w:sz w:val="28"/>
          <w:szCs w:val="28"/>
          <w:lang w:val="kk-KZ"/>
        </w:rPr>
        <w:t>Бижанова С.Б.</w:t>
      </w:r>
      <w:r w:rsidR="00CC29DB" w:rsidRPr="000D0B01">
        <w:rPr>
          <w:b/>
          <w:sz w:val="28"/>
          <w:szCs w:val="28"/>
        </w:rPr>
        <w:t xml:space="preserve"> - </w:t>
      </w:r>
      <w:r w:rsidRPr="000D0B01">
        <w:rPr>
          <w:b/>
          <w:sz w:val="28"/>
          <w:szCs w:val="28"/>
          <w:lang w:val="kk-KZ"/>
        </w:rPr>
        <w:t>магистр</w:t>
      </w:r>
      <w:r w:rsidR="00CC29DB" w:rsidRPr="000D0B01">
        <w:rPr>
          <w:b/>
          <w:sz w:val="28"/>
          <w:szCs w:val="28"/>
        </w:rPr>
        <w:t xml:space="preserve">, </w:t>
      </w:r>
      <w:r w:rsidRPr="000D0B01">
        <w:rPr>
          <w:b/>
          <w:sz w:val="28"/>
          <w:szCs w:val="28"/>
          <w:lang w:val="kk-KZ"/>
        </w:rPr>
        <w:t>механика</w:t>
      </w:r>
      <w:r w:rsidR="00CC29DB" w:rsidRPr="000D0B01">
        <w:rPr>
          <w:b/>
          <w:sz w:val="28"/>
          <w:szCs w:val="28"/>
        </w:rPr>
        <w:t xml:space="preserve"> кафедра</w:t>
      </w:r>
      <w:r w:rsidRPr="000D0B01">
        <w:rPr>
          <w:b/>
          <w:sz w:val="28"/>
          <w:szCs w:val="28"/>
          <w:lang w:val="kk-KZ"/>
        </w:rPr>
        <w:t>сының оқытушысы</w:t>
      </w: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pStyle w:val="a3"/>
        <w:rPr>
          <w:sz w:val="28"/>
          <w:szCs w:val="28"/>
        </w:rPr>
      </w:pPr>
    </w:p>
    <w:p w:rsidR="0072786E" w:rsidRPr="000D0B01" w:rsidRDefault="0072786E">
      <w:pPr>
        <w:rPr>
          <w:sz w:val="28"/>
          <w:szCs w:val="28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25245E" w:rsidRPr="000D0B01" w:rsidRDefault="0025245E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</w:p>
    <w:p w:rsidR="0072786E" w:rsidRPr="000D0B01" w:rsidRDefault="00780605">
      <w:pPr>
        <w:spacing w:before="68"/>
        <w:ind w:left="2222" w:right="1836"/>
        <w:jc w:val="center"/>
        <w:rPr>
          <w:b/>
          <w:sz w:val="28"/>
          <w:szCs w:val="28"/>
          <w:lang w:val="kk-KZ"/>
        </w:rPr>
      </w:pPr>
      <w:r w:rsidRPr="000D0B01">
        <w:rPr>
          <w:b/>
          <w:sz w:val="28"/>
          <w:szCs w:val="28"/>
          <w:lang w:val="kk-KZ"/>
        </w:rPr>
        <w:t>Кіріспе</w:t>
      </w:r>
    </w:p>
    <w:p w:rsidR="0072786E" w:rsidRPr="000732E8" w:rsidRDefault="0072786E">
      <w:pPr>
        <w:pStyle w:val="a3"/>
        <w:rPr>
          <w:b/>
          <w:sz w:val="28"/>
          <w:szCs w:val="28"/>
          <w:lang w:val="kk-KZ"/>
        </w:rPr>
      </w:pPr>
    </w:p>
    <w:p w:rsidR="0072786E" w:rsidRPr="000732E8" w:rsidRDefault="0072786E">
      <w:pPr>
        <w:pStyle w:val="a3"/>
        <w:spacing w:before="3"/>
        <w:rPr>
          <w:b/>
          <w:sz w:val="28"/>
          <w:szCs w:val="28"/>
          <w:lang w:val="kk-KZ"/>
        </w:rPr>
      </w:pPr>
    </w:p>
    <w:p w:rsidR="0072786E" w:rsidRDefault="00780605">
      <w:pPr>
        <w:pStyle w:val="a3"/>
        <w:rPr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 формасы. </w:t>
      </w:r>
      <w:r w:rsidRPr="000732E8">
        <w:rPr>
          <w:sz w:val="28"/>
          <w:szCs w:val="28"/>
          <w:lang w:val="kk-KZ"/>
        </w:rPr>
        <w:t>Стандартты жазбаша емтихан – емтихан кестесі бойынша студент автоматты түрде жасалған емтихан билетінің ж</w:t>
      </w:r>
      <w:r w:rsidR="007E3CC6">
        <w:rPr>
          <w:sz w:val="28"/>
          <w:szCs w:val="28"/>
          <w:lang w:val="kk-KZ"/>
        </w:rPr>
        <w:t>ауап өрістерін толтыру арқылы оф</w:t>
      </w:r>
      <w:r w:rsidRPr="000732E8">
        <w:rPr>
          <w:sz w:val="28"/>
          <w:szCs w:val="28"/>
          <w:lang w:val="kk-KZ"/>
        </w:rPr>
        <w:t xml:space="preserve">лайн-платформада  емтихан тапсырады. </w:t>
      </w:r>
    </w:p>
    <w:p w:rsidR="007E3CC6" w:rsidRPr="000732E8" w:rsidRDefault="007E3CC6">
      <w:pPr>
        <w:pStyle w:val="a3"/>
        <w:rPr>
          <w:sz w:val="28"/>
          <w:szCs w:val="28"/>
          <w:lang w:val="kk-KZ"/>
        </w:rPr>
      </w:pPr>
    </w:p>
    <w:p w:rsidR="00780605" w:rsidRPr="000732E8" w:rsidRDefault="00780605" w:rsidP="00780605">
      <w:pPr>
        <w:pStyle w:val="a3"/>
        <w:spacing w:before="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Емтиханның басталуы: </w:t>
      </w:r>
      <w:r w:rsidRPr="000732E8">
        <w:rPr>
          <w:sz w:val="28"/>
          <w:szCs w:val="28"/>
          <w:lang w:val="kk-KZ"/>
        </w:rPr>
        <w:t>емтихан кестесінің күні мен уақыты.</w:t>
      </w:r>
    </w:p>
    <w:p w:rsidR="0072786E" w:rsidRPr="000732E8" w:rsidRDefault="00780605" w:rsidP="00780605">
      <w:pPr>
        <w:pStyle w:val="a3"/>
        <w:spacing w:before="3"/>
        <w:rPr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 xml:space="preserve">Емтиханның аяқталуы: </w:t>
      </w:r>
      <w:r w:rsidRPr="000732E8">
        <w:rPr>
          <w:sz w:val="28"/>
          <w:szCs w:val="28"/>
          <w:lang w:val="kk-KZ"/>
        </w:rPr>
        <w:t>емтихан басталғаннан кейін 3 сағаттан кейін (нақты уақыт көрсетіледі).</w:t>
      </w:r>
    </w:p>
    <w:p w:rsidR="00780605" w:rsidRPr="000732E8" w:rsidRDefault="00780605" w:rsidP="00780605">
      <w:pPr>
        <w:pStyle w:val="a3"/>
        <w:rPr>
          <w:sz w:val="28"/>
          <w:szCs w:val="28"/>
          <w:lang w:val="kk-KZ"/>
        </w:rPr>
      </w:pPr>
    </w:p>
    <w:p w:rsidR="00780605" w:rsidRPr="000732E8" w:rsidRDefault="00780605" w:rsidP="00780605">
      <w:pPr>
        <w:pStyle w:val="a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>Ең жоғар</w:t>
      </w:r>
      <w:r w:rsidRPr="000D0B01">
        <w:rPr>
          <w:b/>
          <w:sz w:val="28"/>
          <w:szCs w:val="28"/>
          <w:lang w:val="kk-KZ"/>
        </w:rPr>
        <w:t>ғ</w:t>
      </w:r>
      <w:r w:rsidRPr="000732E8">
        <w:rPr>
          <w:b/>
          <w:sz w:val="28"/>
          <w:szCs w:val="28"/>
          <w:lang w:val="kk-KZ"/>
        </w:rPr>
        <w:t xml:space="preserve">ы </w:t>
      </w:r>
      <w:r w:rsidRPr="000D0B01">
        <w:rPr>
          <w:b/>
          <w:sz w:val="28"/>
          <w:szCs w:val="28"/>
          <w:lang w:val="kk-KZ"/>
        </w:rPr>
        <w:t>баға</w:t>
      </w:r>
      <w:r w:rsidRPr="000732E8">
        <w:rPr>
          <w:b/>
          <w:sz w:val="28"/>
          <w:szCs w:val="28"/>
          <w:lang w:val="kk-KZ"/>
        </w:rPr>
        <w:t xml:space="preserve"> – 100 </w:t>
      </w:r>
      <w:r w:rsidRPr="000D0B01">
        <w:rPr>
          <w:b/>
          <w:sz w:val="28"/>
          <w:szCs w:val="28"/>
          <w:lang w:val="kk-KZ"/>
        </w:rPr>
        <w:t>балл</w:t>
      </w:r>
      <w:r w:rsidRPr="000732E8">
        <w:rPr>
          <w:b/>
          <w:sz w:val="28"/>
          <w:szCs w:val="28"/>
          <w:lang w:val="kk-KZ"/>
        </w:rPr>
        <w:t>.</w:t>
      </w:r>
    </w:p>
    <w:p w:rsidR="00780605" w:rsidRPr="000732E8" w:rsidRDefault="00780605" w:rsidP="00780605">
      <w:pPr>
        <w:pStyle w:val="a3"/>
        <w:rPr>
          <w:b/>
          <w:sz w:val="28"/>
          <w:szCs w:val="28"/>
          <w:lang w:val="kk-KZ"/>
        </w:rPr>
      </w:pPr>
    </w:p>
    <w:p w:rsidR="0072786E" w:rsidRPr="000732E8" w:rsidRDefault="00780605" w:rsidP="00780605">
      <w:pPr>
        <w:pStyle w:val="a3"/>
        <w:rPr>
          <w:b/>
          <w:sz w:val="28"/>
          <w:szCs w:val="28"/>
          <w:lang w:val="kk-KZ"/>
        </w:rPr>
      </w:pPr>
      <w:r w:rsidRPr="000732E8">
        <w:rPr>
          <w:b/>
          <w:sz w:val="28"/>
          <w:szCs w:val="28"/>
          <w:lang w:val="kk-KZ"/>
        </w:rPr>
        <w:t>Курстың негізгі тақырыптары</w:t>
      </w:r>
    </w:p>
    <w:p w:rsidR="0072786E" w:rsidRPr="000732E8" w:rsidRDefault="0072786E">
      <w:pPr>
        <w:pStyle w:val="a3"/>
        <w:spacing w:before="1"/>
        <w:rPr>
          <w:b/>
          <w:sz w:val="28"/>
          <w:szCs w:val="28"/>
          <w:lang w:val="kk-KZ"/>
        </w:rPr>
      </w:pP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Кіріспе. Орбиталдық механикада қолданылатын координаталар жүйесі.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Аспан механикасында пайдаланатын әртүрлі координаталар жүйесі, негізгі әсер етуші күштер, қозғалыс теңдеулер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Аспан механикасындағы Коши есебі.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Шектелген екі дене мәселесі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Екі дене мәселесі: Нақты шешімі, алғашқы интегралдарды талдау, жуық  аналитикалық шешім, сандық шешім.</w:t>
      </w:r>
      <w:r w:rsidRPr="000D0B01">
        <w:rPr>
          <w:bCs/>
          <w:sz w:val="28"/>
          <w:szCs w:val="28"/>
          <w:lang w:val="kk-KZ"/>
        </w:rPr>
        <w:t xml:space="preserve"> 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sz w:val="28"/>
          <w:szCs w:val="28"/>
          <w:lang w:val="kk-KZ"/>
        </w:rPr>
        <w:t xml:space="preserve">Екі дене мәселесіндегі </w:t>
      </w:r>
      <w:r w:rsidRPr="000D0B01">
        <w:rPr>
          <w:bCs/>
          <w:iCs/>
          <w:sz w:val="28"/>
          <w:szCs w:val="28"/>
          <w:lang w:val="kk-KZ"/>
        </w:rPr>
        <w:t>алғашқы интегралдарды талдау, жуық  аналитикалық шешім, сандық шешім.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Орбиталдық механикадағы айналмалы - ілгерлемелі қозғалыс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Орбиталдық механиканың әдістері: аналитикалық әдіс, талдау әдістері, сандық әдістер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Лездік элементтер тәсілі. Ғасырлық , периодтық, аралас ұйытқулар.</w:t>
      </w:r>
    </w:p>
    <w:p w:rsidR="000D0B01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bCs/>
          <w:iCs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Күн жүйесінің (тоғыз планета) қозғалыс теңдеуіндегі периодты  ұйтқуды анықтау</w:t>
      </w:r>
    </w:p>
    <w:p w:rsidR="0072786E" w:rsidRPr="000D0B01" w:rsidRDefault="000D0B01" w:rsidP="000D0B01">
      <w:pPr>
        <w:pStyle w:val="a4"/>
        <w:widowControl/>
        <w:numPr>
          <w:ilvl w:val="0"/>
          <w:numId w:val="8"/>
        </w:numPr>
        <w:autoSpaceDE/>
        <w:autoSpaceDN/>
        <w:contextualSpacing/>
        <w:rPr>
          <w:sz w:val="28"/>
          <w:szCs w:val="28"/>
          <w:lang w:val="kk-KZ"/>
        </w:rPr>
      </w:pPr>
      <w:r w:rsidRPr="000D0B01">
        <w:rPr>
          <w:bCs/>
          <w:iCs/>
          <w:sz w:val="28"/>
          <w:szCs w:val="28"/>
          <w:lang w:val="kk-KZ"/>
        </w:rPr>
        <w:t>Аспан механикасындағы шектелген мәселелерді шешу тәсілдері</w:t>
      </w:r>
    </w:p>
    <w:p w:rsidR="0072786E" w:rsidRPr="000D0B01" w:rsidRDefault="0072786E">
      <w:pPr>
        <w:pStyle w:val="a3"/>
        <w:rPr>
          <w:sz w:val="28"/>
          <w:szCs w:val="28"/>
          <w:lang w:val="kk-KZ"/>
        </w:rPr>
      </w:pPr>
    </w:p>
    <w:p w:rsidR="00780605" w:rsidRPr="000D0B01" w:rsidRDefault="00780605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  <w:r w:rsidRPr="000D0B01">
        <w:rPr>
          <w:b w:val="0"/>
          <w:bCs w:val="0"/>
          <w:sz w:val="28"/>
          <w:szCs w:val="28"/>
        </w:rPr>
        <w:t xml:space="preserve">Негізгі әдебиеттер: </w:t>
      </w:r>
    </w:p>
    <w:p w:rsidR="0025245E" w:rsidRPr="000D0B01" w:rsidRDefault="0025245E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33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Лукьянов Л.Г., Ширмин Г.И. Лекции по небесной механике. Алматы, 2009</w:t>
      </w: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33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Дубошин Г.Н. Небесная механика. Основные задачи и методы. М., «Наука», 1975.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 xml:space="preserve">Дубошин Г.Н. Небесная механика. Аналитические и качественные методы. М., «Наука», 1978. 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Холшебников К.В, Асимтотические методы небесной механики, Л. Изд. ЛГУ.1985</w:t>
      </w: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bCs/>
          <w:color w:val="000000"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Герасимов И.А, Мушаилов Б.Р. Методы Пуанкаре и Ляпунова в небесной механике. М.,изд. МГУ, 1993.</w:t>
      </w:r>
    </w:p>
    <w:p w:rsidR="0025245E" w:rsidRPr="000D0B01" w:rsidRDefault="0025245E" w:rsidP="0025245E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780605" w:rsidRPr="000D0B01" w:rsidRDefault="00780605" w:rsidP="0025245E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  <w:r w:rsidRPr="000D0B01">
        <w:rPr>
          <w:b w:val="0"/>
          <w:bCs w:val="0"/>
          <w:sz w:val="28"/>
          <w:szCs w:val="28"/>
        </w:rPr>
        <w:lastRenderedPageBreak/>
        <w:t xml:space="preserve">Қосымша әдебиеттер: </w:t>
      </w:r>
    </w:p>
    <w:p w:rsidR="00780605" w:rsidRPr="000D0B01" w:rsidRDefault="00780605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</w:rPr>
      </w:pPr>
    </w:p>
    <w:p w:rsidR="0025245E" w:rsidRPr="000D0B01" w:rsidRDefault="0025245E" w:rsidP="0025245E">
      <w:pPr>
        <w:pStyle w:val="footn"/>
        <w:numPr>
          <w:ilvl w:val="0"/>
          <w:numId w:val="7"/>
        </w:numPr>
        <w:tabs>
          <w:tab w:val="clear" w:pos="780"/>
          <w:tab w:val="num" w:pos="459"/>
        </w:tabs>
        <w:spacing w:before="0" w:beforeAutospacing="0" w:after="0" w:afterAutospacing="0" w:line="240" w:lineRule="auto"/>
        <w:ind w:left="459" w:hanging="426"/>
        <w:rPr>
          <w:bCs/>
          <w:color w:val="000000"/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Герасимов И.А. Задача двух неподвижных центров Л.Эйлера. Фрязино: Век 2, 2007.</w:t>
      </w:r>
    </w:p>
    <w:p w:rsidR="0025245E" w:rsidRPr="000D0B01" w:rsidRDefault="0025245E" w:rsidP="0025245E">
      <w:pPr>
        <w:widowControl/>
        <w:numPr>
          <w:ilvl w:val="0"/>
          <w:numId w:val="7"/>
        </w:numPr>
        <w:tabs>
          <w:tab w:val="clear" w:pos="780"/>
          <w:tab w:val="num" w:pos="459"/>
        </w:tabs>
        <w:autoSpaceDE/>
        <w:autoSpaceDN/>
        <w:ind w:left="459" w:hanging="426"/>
        <w:rPr>
          <w:sz w:val="28"/>
          <w:szCs w:val="28"/>
          <w:lang w:val="kk-KZ"/>
        </w:rPr>
      </w:pPr>
      <w:r w:rsidRPr="000D0B01">
        <w:rPr>
          <w:sz w:val="28"/>
          <w:szCs w:val="28"/>
          <w:lang w:val="kk-KZ"/>
        </w:rPr>
        <w:t>Брумберг В.А. Аналитические алгоритмы небесиной механики, М., «Наука», 1980.</w:t>
      </w:r>
      <w:r w:rsidRPr="000D0B01">
        <w:rPr>
          <w:sz w:val="28"/>
          <w:szCs w:val="28"/>
        </w:rPr>
        <w:t xml:space="preserve"> </w:t>
      </w:r>
    </w:p>
    <w:p w:rsidR="0025245E" w:rsidRPr="000D0B01" w:rsidRDefault="0025245E" w:rsidP="00780605">
      <w:pPr>
        <w:pStyle w:val="2"/>
        <w:tabs>
          <w:tab w:val="left" w:pos="3962"/>
        </w:tabs>
        <w:spacing w:before="64" w:line="244" w:lineRule="auto"/>
        <w:ind w:left="0" w:right="2135"/>
        <w:jc w:val="left"/>
        <w:rPr>
          <w:b w:val="0"/>
          <w:bCs w:val="0"/>
          <w:sz w:val="28"/>
          <w:szCs w:val="28"/>
          <w:lang w:val="kk-KZ"/>
        </w:rPr>
      </w:pPr>
    </w:p>
    <w:p w:rsidR="000D0B01" w:rsidRPr="000D0B01" w:rsidRDefault="000D0B01" w:rsidP="000D0B01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0D0B01" w:rsidRPr="000D0B01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FC" w:rsidRDefault="008B2CFC">
      <w:r>
        <w:separator/>
      </w:r>
    </w:p>
  </w:endnote>
  <w:endnote w:type="continuationSeparator" w:id="0">
    <w:p w:rsidR="008B2CFC" w:rsidRDefault="008B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FC" w:rsidRDefault="008B2CFC">
      <w:r>
        <w:separator/>
      </w:r>
    </w:p>
  </w:footnote>
  <w:footnote w:type="continuationSeparator" w:id="0">
    <w:p w:rsidR="008B2CFC" w:rsidRDefault="008B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42CC3A"/>
    <w:multiLevelType w:val="hybridMultilevel"/>
    <w:tmpl w:val="2A0FAA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17F97E"/>
    <w:multiLevelType w:val="hybridMultilevel"/>
    <w:tmpl w:val="10FAFF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D4F236"/>
    <w:multiLevelType w:val="hybridMultilevel"/>
    <w:tmpl w:val="89BFB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1B60591"/>
    <w:multiLevelType w:val="hybridMultilevel"/>
    <w:tmpl w:val="59FBA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7D2DE51"/>
    <w:multiLevelType w:val="hybridMultilevel"/>
    <w:tmpl w:val="2D1C6F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460C8F6"/>
    <w:multiLevelType w:val="hybridMultilevel"/>
    <w:tmpl w:val="414134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F87"/>
    <w:multiLevelType w:val="hybridMultilevel"/>
    <w:tmpl w:val="8710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6BC30"/>
    <w:multiLevelType w:val="hybridMultilevel"/>
    <w:tmpl w:val="F05708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9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1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11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12">
    <w:nsid w:val="42D34A9A"/>
    <w:multiLevelType w:val="hybridMultilevel"/>
    <w:tmpl w:val="6ED73D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4C9DF0D"/>
    <w:multiLevelType w:val="hybridMultilevel"/>
    <w:tmpl w:val="5F9D32D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6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1"/>
  </w:num>
  <w:num w:numId="5">
    <w:abstractNumId w:val="10"/>
  </w:num>
  <w:num w:numId="6">
    <w:abstractNumId w:val="16"/>
  </w:num>
  <w:num w:numId="7">
    <w:abstractNumId w:val="13"/>
  </w:num>
  <w:num w:numId="8">
    <w:abstractNumId w:val="6"/>
  </w:num>
  <w:num w:numId="9">
    <w:abstractNumId w:val="14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0732E8"/>
    <w:rsid w:val="000D0B01"/>
    <w:rsid w:val="0025245E"/>
    <w:rsid w:val="00287857"/>
    <w:rsid w:val="0049278B"/>
    <w:rsid w:val="004C4EF1"/>
    <w:rsid w:val="006F79DE"/>
    <w:rsid w:val="0072786E"/>
    <w:rsid w:val="00780605"/>
    <w:rsid w:val="007E3CC6"/>
    <w:rsid w:val="00877241"/>
    <w:rsid w:val="008B2CFC"/>
    <w:rsid w:val="00AD2EB5"/>
    <w:rsid w:val="00AE62BE"/>
    <w:rsid w:val="00CC29DB"/>
    <w:rsid w:val="00F739D7"/>
    <w:rsid w:val="00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ootn">
    <w:name w:val="footn"/>
    <w:basedOn w:val="a"/>
    <w:rsid w:val="0025245E"/>
    <w:pPr>
      <w:widowControl/>
      <w:autoSpaceDE/>
      <w:autoSpaceDN/>
      <w:spacing w:before="100" w:beforeAutospacing="1" w:after="100" w:afterAutospacing="1" w:line="270" w:lineRule="atLeast"/>
      <w:jc w:val="both"/>
    </w:pPr>
    <w:rPr>
      <w:sz w:val="23"/>
      <w:szCs w:val="23"/>
      <w:lang w:eastAsia="ru-RU"/>
    </w:rPr>
  </w:style>
  <w:style w:type="paragraph" w:customStyle="1" w:styleId="Default">
    <w:name w:val="Default"/>
    <w:rsid w:val="000D0B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Иманова Жанар</cp:lastModifiedBy>
  <cp:revision>2</cp:revision>
  <dcterms:created xsi:type="dcterms:W3CDTF">2022-02-23T11:25:00Z</dcterms:created>
  <dcterms:modified xsi:type="dcterms:W3CDTF">2022-02-23T11:25:00Z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